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58031" w14:textId="58E38F59" w:rsidR="69045F31" w:rsidRPr="002F18BE" w:rsidRDefault="69045F31" w:rsidP="69045F31">
      <w:pPr>
        <w:spacing w:after="0" w:line="240" w:lineRule="auto"/>
        <w:jc w:val="right"/>
        <w:rPr>
          <w:b/>
          <w:bCs/>
          <w:color w:val="000000" w:themeColor="text1"/>
          <w:sz w:val="28"/>
          <w:szCs w:val="28"/>
          <w:lang w:val="es"/>
        </w:rPr>
      </w:pPr>
    </w:p>
    <w:p w14:paraId="194520B5" w14:textId="43AD3859" w:rsidR="69045F31" w:rsidRPr="002F18BE" w:rsidRDefault="69045F31" w:rsidP="006C51DA">
      <w:pPr>
        <w:spacing w:after="0" w:line="240" w:lineRule="auto"/>
        <w:rPr>
          <w:b/>
          <w:bCs/>
          <w:color w:val="000000" w:themeColor="text1"/>
          <w:sz w:val="28"/>
          <w:szCs w:val="28"/>
          <w:lang w:val="es"/>
        </w:rPr>
      </w:pPr>
    </w:p>
    <w:p w14:paraId="22924175" w14:textId="77777777" w:rsidR="006C51DA" w:rsidRPr="002F18BE" w:rsidRDefault="006C51DA" w:rsidP="006C51DA">
      <w:pPr>
        <w:spacing w:after="0" w:line="240" w:lineRule="auto"/>
        <w:rPr>
          <w:b/>
          <w:bCs/>
          <w:color w:val="000000" w:themeColor="text1"/>
          <w:sz w:val="28"/>
          <w:szCs w:val="28"/>
          <w:lang w:val="es"/>
        </w:rPr>
      </w:pPr>
    </w:p>
    <w:p w14:paraId="511553D5" w14:textId="77777777" w:rsidR="003C7471" w:rsidRPr="002F18BE" w:rsidRDefault="003C7471" w:rsidP="003C7471">
      <w:pPr>
        <w:spacing w:after="0" w:line="240" w:lineRule="auto"/>
        <w:rPr>
          <w:b/>
          <w:bCs/>
          <w:color w:val="000000" w:themeColor="text1"/>
          <w:sz w:val="28"/>
          <w:szCs w:val="28"/>
          <w:lang w:val="es"/>
        </w:rPr>
      </w:pPr>
    </w:p>
    <w:p w14:paraId="3F2CA4FF" w14:textId="0EB7255C" w:rsidR="003C7471" w:rsidRDefault="003C7471" w:rsidP="00954AD9">
      <w:pPr>
        <w:spacing w:after="0" w:line="240" w:lineRule="auto"/>
        <w:jc w:val="center"/>
        <w:rPr>
          <w:b/>
          <w:bCs/>
          <w:color w:val="000000" w:themeColor="text1"/>
          <w:sz w:val="28"/>
          <w:szCs w:val="28"/>
          <w:lang w:val="en-US"/>
        </w:rPr>
      </w:pPr>
      <w:r w:rsidRPr="001C0D3F">
        <w:rPr>
          <w:b/>
          <w:bCs/>
          <w:color w:val="000000" w:themeColor="text1"/>
          <w:sz w:val="28"/>
          <w:szCs w:val="28"/>
          <w:lang w:val="en-US"/>
        </w:rPr>
        <w:t>PRESS RELEASE</w:t>
      </w:r>
    </w:p>
    <w:p w14:paraId="3FBB3497" w14:textId="77777777" w:rsidR="00954AD9" w:rsidRDefault="00954AD9" w:rsidP="00954AD9">
      <w:pPr>
        <w:spacing w:after="0" w:line="240" w:lineRule="auto"/>
        <w:jc w:val="center"/>
        <w:rPr>
          <w:b/>
          <w:bCs/>
          <w:color w:val="000000" w:themeColor="text1"/>
          <w:sz w:val="28"/>
          <w:szCs w:val="28"/>
          <w:lang w:val="en-US"/>
        </w:rPr>
      </w:pPr>
    </w:p>
    <w:p w14:paraId="0B5BC032" w14:textId="77777777" w:rsidR="00954AD9" w:rsidRPr="00954AD9" w:rsidRDefault="00954AD9" w:rsidP="00954AD9">
      <w:pPr>
        <w:spacing w:after="0" w:line="240" w:lineRule="auto"/>
        <w:jc w:val="center"/>
        <w:rPr>
          <w:b/>
          <w:bCs/>
          <w:color w:val="000000" w:themeColor="text1"/>
          <w:sz w:val="28"/>
          <w:szCs w:val="28"/>
          <w:lang w:val="en-US"/>
        </w:rPr>
      </w:pPr>
    </w:p>
    <w:p w14:paraId="2EC2B111" w14:textId="77777777" w:rsidR="003C7471" w:rsidRPr="00207710" w:rsidRDefault="003C7471" w:rsidP="003C7471">
      <w:pPr>
        <w:spacing w:after="0" w:line="240" w:lineRule="auto"/>
        <w:jc w:val="right"/>
        <w:rPr>
          <w:lang w:val="en-US"/>
        </w:rPr>
      </w:pPr>
      <w:r w:rsidRPr="00207710">
        <w:rPr>
          <w:lang w:val="en-US"/>
        </w:rPr>
        <w:t>Brussels, 27</w:t>
      </w:r>
      <w:r w:rsidRPr="00207710">
        <w:rPr>
          <w:vertAlign w:val="superscript"/>
          <w:lang w:val="en-US"/>
        </w:rPr>
        <w:t>th</w:t>
      </w:r>
      <w:r w:rsidRPr="00207710">
        <w:rPr>
          <w:lang w:val="en-US"/>
        </w:rPr>
        <w:t xml:space="preserve"> September 2024</w:t>
      </w:r>
    </w:p>
    <w:p w14:paraId="7E0F9843" w14:textId="77777777" w:rsidR="003C7471" w:rsidRPr="002F18BE" w:rsidRDefault="003C7471" w:rsidP="003C7471">
      <w:pPr>
        <w:spacing w:after="0" w:line="240" w:lineRule="auto"/>
        <w:jc w:val="center"/>
        <w:rPr>
          <w:b/>
          <w:bCs/>
          <w:color w:val="000000" w:themeColor="text1"/>
          <w:sz w:val="28"/>
          <w:szCs w:val="28"/>
          <w:lang w:val="en-US"/>
        </w:rPr>
      </w:pPr>
    </w:p>
    <w:p w14:paraId="3751404C" w14:textId="77777777" w:rsidR="003C7471" w:rsidRPr="00E46406" w:rsidRDefault="003C7471" w:rsidP="003C7471">
      <w:pPr>
        <w:spacing w:after="0" w:line="240" w:lineRule="auto"/>
        <w:jc w:val="center"/>
        <w:rPr>
          <w:b/>
          <w:bCs/>
          <w:color w:val="000000" w:themeColor="text1"/>
          <w:sz w:val="28"/>
          <w:szCs w:val="28"/>
          <w:lang w:val="en-US"/>
        </w:rPr>
      </w:pPr>
    </w:p>
    <w:p w14:paraId="431C641F" w14:textId="77777777" w:rsidR="003C7471" w:rsidRPr="00E46406" w:rsidRDefault="003C7471" w:rsidP="003C7471">
      <w:pPr>
        <w:spacing w:after="0" w:line="240" w:lineRule="auto"/>
        <w:rPr>
          <w:b/>
          <w:bCs/>
          <w:color w:val="000000" w:themeColor="text1"/>
          <w:sz w:val="28"/>
          <w:szCs w:val="28"/>
          <w:lang w:val="en-US"/>
        </w:rPr>
      </w:pPr>
      <w:r w:rsidRPr="00E46406">
        <w:rPr>
          <w:b/>
          <w:bCs/>
          <w:color w:val="000000" w:themeColor="text1"/>
          <w:sz w:val="28"/>
          <w:szCs w:val="28"/>
          <w:lang w:val="en-US"/>
        </w:rPr>
        <w:t xml:space="preserve">EIBF publishes </w:t>
      </w:r>
      <w:r>
        <w:rPr>
          <w:b/>
          <w:bCs/>
          <w:color w:val="000000" w:themeColor="text1"/>
          <w:sz w:val="28"/>
          <w:szCs w:val="28"/>
          <w:lang w:val="en-US"/>
        </w:rPr>
        <w:t xml:space="preserve">its </w:t>
      </w:r>
      <w:r w:rsidRPr="00E46406">
        <w:rPr>
          <w:b/>
          <w:bCs/>
          <w:color w:val="000000" w:themeColor="text1"/>
          <w:sz w:val="28"/>
          <w:szCs w:val="28"/>
          <w:lang w:val="en-US"/>
        </w:rPr>
        <w:t>2023 report on International Bookselling Markets</w:t>
      </w:r>
    </w:p>
    <w:p w14:paraId="3339E22A" w14:textId="77777777" w:rsidR="003C7471" w:rsidRDefault="003C7471" w:rsidP="003C7471">
      <w:pPr>
        <w:spacing w:after="0" w:line="240" w:lineRule="auto"/>
        <w:rPr>
          <w:b/>
          <w:bCs/>
          <w:color w:val="000000" w:themeColor="text1"/>
          <w:lang w:val="en-US"/>
        </w:rPr>
      </w:pPr>
    </w:p>
    <w:p w14:paraId="4EA6241F" w14:textId="72EEF979" w:rsidR="003C7471" w:rsidRPr="00E46406" w:rsidRDefault="003C7471" w:rsidP="003C7471">
      <w:pPr>
        <w:spacing w:after="0" w:line="240" w:lineRule="auto"/>
        <w:rPr>
          <w:b/>
          <w:bCs/>
          <w:color w:val="000000" w:themeColor="text1"/>
          <w:lang w:val="en-US"/>
        </w:rPr>
      </w:pPr>
      <w:r w:rsidRPr="00E46406">
        <w:rPr>
          <w:b/>
          <w:bCs/>
          <w:i/>
          <w:iCs/>
          <w:color w:val="000000" w:themeColor="text1"/>
          <w:lang w:val="en-US"/>
        </w:rPr>
        <w:t>The European and International Booksellers Federation</w:t>
      </w:r>
      <w:r>
        <w:rPr>
          <w:b/>
          <w:bCs/>
          <w:i/>
          <w:iCs/>
          <w:color w:val="000000" w:themeColor="text1"/>
          <w:lang w:val="en-US"/>
        </w:rPr>
        <w:t xml:space="preserve"> (EIBF)</w:t>
      </w:r>
      <w:r w:rsidRPr="00E46406">
        <w:rPr>
          <w:b/>
          <w:bCs/>
          <w:i/>
          <w:iCs/>
          <w:color w:val="000000" w:themeColor="text1"/>
          <w:lang w:val="en-US"/>
        </w:rPr>
        <w:t xml:space="preserve"> publishes the 2023 edition of its International Bookselling Markets</w:t>
      </w:r>
      <w:r>
        <w:rPr>
          <w:b/>
          <w:bCs/>
          <w:i/>
          <w:iCs/>
          <w:color w:val="000000" w:themeColor="text1"/>
          <w:lang w:val="en-US"/>
        </w:rPr>
        <w:t xml:space="preserve"> report</w:t>
      </w:r>
      <w:r w:rsidRPr="00E46406">
        <w:rPr>
          <w:b/>
          <w:bCs/>
          <w:i/>
          <w:iCs/>
          <w:color w:val="000000" w:themeColor="text1"/>
          <w:lang w:val="en-US"/>
        </w:rPr>
        <w:t xml:space="preserve">. </w:t>
      </w:r>
      <w:r>
        <w:rPr>
          <w:b/>
          <w:bCs/>
          <w:i/>
          <w:iCs/>
          <w:color w:val="000000" w:themeColor="text1"/>
          <w:lang w:val="en-US"/>
        </w:rPr>
        <w:t>This document</w:t>
      </w:r>
      <w:r w:rsidRPr="00E46406">
        <w:rPr>
          <w:b/>
          <w:bCs/>
          <w:i/>
          <w:iCs/>
          <w:color w:val="000000" w:themeColor="text1"/>
          <w:lang w:val="en-US"/>
        </w:rPr>
        <w:t xml:space="preserve"> marks the fourth consecutive year of EIBF producing </w:t>
      </w:r>
      <w:r>
        <w:rPr>
          <w:b/>
          <w:bCs/>
          <w:i/>
          <w:iCs/>
          <w:color w:val="000000" w:themeColor="text1"/>
          <w:lang w:val="en-US"/>
        </w:rPr>
        <w:t>such a</w:t>
      </w:r>
      <w:r w:rsidRPr="00E46406">
        <w:rPr>
          <w:b/>
          <w:bCs/>
          <w:i/>
          <w:iCs/>
          <w:color w:val="000000" w:themeColor="text1"/>
          <w:lang w:val="en-US"/>
        </w:rPr>
        <w:t xml:space="preserve"> </w:t>
      </w:r>
      <w:r w:rsidRPr="000D07BA">
        <w:rPr>
          <w:b/>
          <w:bCs/>
          <w:i/>
          <w:iCs/>
          <w:color w:val="000000" w:themeColor="text1"/>
          <w:lang w:val="en-US"/>
        </w:rPr>
        <w:t>report –</w:t>
      </w:r>
      <w:r w:rsidR="00210F2D">
        <w:rPr>
          <w:b/>
          <w:bCs/>
          <w:i/>
          <w:iCs/>
          <w:color w:val="000000" w:themeColor="text1"/>
          <w:lang w:val="en-US"/>
        </w:rPr>
        <w:t>formerly</w:t>
      </w:r>
      <w:r w:rsidRPr="000D07BA">
        <w:rPr>
          <w:b/>
          <w:bCs/>
          <w:i/>
          <w:iCs/>
          <w:color w:val="000000" w:themeColor="text1"/>
          <w:lang w:val="en-US"/>
        </w:rPr>
        <w:t xml:space="preserve"> titled </w:t>
      </w:r>
      <w:r w:rsidRPr="00210F2D">
        <w:rPr>
          <w:b/>
          <w:bCs/>
          <w:color w:val="000000" w:themeColor="text1"/>
          <w:lang w:val="en-US"/>
        </w:rPr>
        <w:t>Global</w:t>
      </w:r>
      <w:r w:rsidRPr="001C0D3F">
        <w:rPr>
          <w:b/>
          <w:bCs/>
          <w:i/>
          <w:iCs/>
          <w:color w:val="000000" w:themeColor="text1"/>
          <w:lang w:val="en-US"/>
        </w:rPr>
        <w:t>– which summarizes the current trends shaping the bookselling sector across the globe.</w:t>
      </w:r>
    </w:p>
    <w:p w14:paraId="56C4A24F" w14:textId="77777777" w:rsidR="003C7471" w:rsidRDefault="003C7471" w:rsidP="003C7471">
      <w:pPr>
        <w:spacing w:after="0" w:line="240" w:lineRule="auto"/>
        <w:rPr>
          <w:color w:val="000000" w:themeColor="text1"/>
          <w:lang w:val="en-US"/>
        </w:rPr>
      </w:pPr>
    </w:p>
    <w:p w14:paraId="5093A3DD" w14:textId="77777777" w:rsidR="003C7471" w:rsidRPr="00207710" w:rsidRDefault="003C7471" w:rsidP="003C7471">
      <w:pPr>
        <w:spacing w:after="0" w:line="240" w:lineRule="auto"/>
        <w:rPr>
          <w:color w:val="000000" w:themeColor="text1"/>
          <w:lang w:val="en-US"/>
        </w:rPr>
      </w:pPr>
      <w:r w:rsidRPr="00207710">
        <w:rPr>
          <w:color w:val="000000" w:themeColor="text1"/>
          <w:lang w:val="en-US"/>
        </w:rPr>
        <w:t xml:space="preserve">The findings in this report are based on direct input from 24 national booksellers associations, EIBF associate members, and partners across 21 countries, including Belgium, Canada, Finland, France, Germany, Ireland, Italy, Kyrgyzstan, Latvia, the Netherlands, New Zealand, Norway, Portugal, Romania, South Korea, Spain, Sri Lanka, Sweden, Switzerland, the United Kingdom, and the United States. </w:t>
      </w:r>
    </w:p>
    <w:p w14:paraId="4B023618" w14:textId="77777777" w:rsidR="003C7471" w:rsidRPr="00207710" w:rsidRDefault="003C7471" w:rsidP="003C7471">
      <w:pPr>
        <w:spacing w:after="0" w:line="240" w:lineRule="auto"/>
        <w:rPr>
          <w:color w:val="000000" w:themeColor="text1"/>
          <w:lang w:val="en-US"/>
        </w:rPr>
      </w:pPr>
    </w:p>
    <w:p w14:paraId="2EE20445" w14:textId="77777777" w:rsidR="003C7471" w:rsidRDefault="003C7471" w:rsidP="003C7471">
      <w:pPr>
        <w:spacing w:after="0" w:line="240" w:lineRule="auto"/>
        <w:rPr>
          <w:color w:val="000000" w:themeColor="text1"/>
          <w:lang w:val="en-US"/>
        </w:rPr>
      </w:pPr>
      <w:r w:rsidRPr="00207710">
        <w:rPr>
          <w:color w:val="000000" w:themeColor="text1"/>
          <w:lang w:val="en-US"/>
        </w:rPr>
        <w:t>Additionally, it incorporates book sales data from third-party sources for Australia, Brazil, Colombia, Denmark, India, Mexico and South Africa.</w:t>
      </w:r>
    </w:p>
    <w:p w14:paraId="2FCAA4D5" w14:textId="77777777" w:rsidR="003C7471" w:rsidRDefault="003C7471" w:rsidP="003C7471">
      <w:pPr>
        <w:spacing w:after="0" w:line="240" w:lineRule="auto"/>
        <w:rPr>
          <w:color w:val="000000" w:themeColor="text1"/>
          <w:lang w:val="en-US"/>
        </w:rPr>
      </w:pPr>
    </w:p>
    <w:p w14:paraId="0C224A16" w14:textId="25A4B6DB" w:rsidR="003C7471" w:rsidRDefault="004D1A55" w:rsidP="003C7471">
      <w:pPr>
        <w:spacing w:after="0" w:line="240" w:lineRule="auto"/>
        <w:rPr>
          <w:color w:val="000000" w:themeColor="text1"/>
          <w:lang w:val="en-US"/>
        </w:rPr>
      </w:pPr>
      <w:r>
        <w:rPr>
          <w:color w:val="000000" w:themeColor="text1"/>
          <w:lang w:val="en-US"/>
        </w:rPr>
        <w:t>Following the release date, t</w:t>
      </w:r>
      <w:r w:rsidR="003C7471">
        <w:rPr>
          <w:color w:val="000000" w:themeColor="text1"/>
          <w:lang w:val="en-US"/>
        </w:rPr>
        <w:t>he full report</w:t>
      </w:r>
      <w:r w:rsidR="005B5AFA">
        <w:rPr>
          <w:color w:val="000000" w:themeColor="text1"/>
          <w:lang w:val="en-US"/>
        </w:rPr>
        <w:t xml:space="preserve"> will be</w:t>
      </w:r>
      <w:r w:rsidR="003C7471">
        <w:rPr>
          <w:color w:val="000000" w:themeColor="text1"/>
          <w:lang w:val="en-US"/>
        </w:rPr>
        <w:t xml:space="preserve"> accessible </w:t>
      </w:r>
      <w:hyperlink r:id="rId10" w:history="1">
        <w:r w:rsidR="003C7471" w:rsidRPr="00207710">
          <w:rPr>
            <w:rStyle w:val="Hyperlink"/>
            <w:lang w:val="en-US"/>
          </w:rPr>
          <w:t>via this link</w:t>
        </w:r>
      </w:hyperlink>
      <w:r w:rsidR="003C7471">
        <w:rPr>
          <w:color w:val="000000" w:themeColor="text1"/>
          <w:lang w:val="en-US"/>
        </w:rPr>
        <w:t xml:space="preserve">. The map infographic, as well as various social media assets for the promotion of the report, will </w:t>
      </w:r>
      <w:r w:rsidR="005B5AFA">
        <w:rPr>
          <w:color w:val="000000" w:themeColor="text1"/>
          <w:lang w:val="en-US"/>
        </w:rPr>
        <w:t xml:space="preserve">also </w:t>
      </w:r>
      <w:r w:rsidR="003C7471">
        <w:rPr>
          <w:color w:val="000000" w:themeColor="text1"/>
          <w:lang w:val="en-US"/>
        </w:rPr>
        <w:t>be available on the EIBF website</w:t>
      </w:r>
      <w:r w:rsidR="005B5AFA">
        <w:rPr>
          <w:color w:val="000000" w:themeColor="text1"/>
          <w:lang w:val="en-US"/>
        </w:rPr>
        <w:t>.</w:t>
      </w:r>
    </w:p>
    <w:p w14:paraId="34139EBA" w14:textId="77777777" w:rsidR="00207710" w:rsidRDefault="00207710" w:rsidP="00207710">
      <w:pPr>
        <w:spacing w:after="0" w:line="240" w:lineRule="auto"/>
        <w:rPr>
          <w:color w:val="000000" w:themeColor="text1"/>
          <w:lang w:val="en-US"/>
        </w:rPr>
      </w:pPr>
    </w:p>
    <w:p w14:paraId="53C25843" w14:textId="399DDEBD" w:rsidR="00207710" w:rsidRPr="002F18BE" w:rsidRDefault="00207710" w:rsidP="00207710">
      <w:pPr>
        <w:spacing w:after="0" w:line="240" w:lineRule="auto"/>
        <w:rPr>
          <w:color w:val="000000" w:themeColor="text1"/>
          <w:lang w:val="en-US"/>
        </w:rPr>
      </w:pPr>
      <w:r>
        <w:rPr>
          <w:color w:val="000000" w:themeColor="text1"/>
          <w:lang w:val="en-US"/>
        </w:rPr>
        <w:t xml:space="preserve">For any additional information, please contact </w:t>
      </w:r>
      <w:hyperlink r:id="rId11" w:history="1">
        <w:r w:rsidRPr="00E46406">
          <w:rPr>
            <w:rStyle w:val="Hyperlink"/>
            <w:lang w:val="en-US"/>
          </w:rPr>
          <w:t>alvaro.martinez@europeanbooksellers.eu</w:t>
        </w:r>
      </w:hyperlink>
      <w:r w:rsidR="00E46406">
        <w:rPr>
          <w:color w:val="000000" w:themeColor="text1"/>
          <w:lang w:val="en-US"/>
        </w:rPr>
        <w:t>.</w:t>
      </w:r>
      <w:r>
        <w:rPr>
          <w:color w:val="000000" w:themeColor="text1"/>
          <w:lang w:val="en-US"/>
        </w:rPr>
        <w:t xml:space="preserve"> </w:t>
      </w:r>
    </w:p>
    <w:sectPr w:rsidR="00207710" w:rsidRPr="002F18BE">
      <w:headerReference w:type="default" r:id="rId12"/>
      <w:footerReference w:type="default" r:id="rId13"/>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F4BB5" w14:textId="77777777" w:rsidR="00A21B30" w:rsidRDefault="00A21B30" w:rsidP="001D25D7">
      <w:pPr>
        <w:spacing w:after="0" w:line="240" w:lineRule="auto"/>
      </w:pPr>
      <w:r>
        <w:separator/>
      </w:r>
    </w:p>
  </w:endnote>
  <w:endnote w:type="continuationSeparator" w:id="0">
    <w:p w14:paraId="7EB4E988" w14:textId="77777777" w:rsidR="00A21B30" w:rsidRDefault="00A21B30" w:rsidP="001D2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66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2"/>
      <w:gridCol w:w="5231"/>
      <w:gridCol w:w="5231"/>
    </w:tblGrid>
    <w:tr w:rsidR="001D25D7" w:rsidRPr="00954AD9" w14:paraId="5FC063D3" w14:textId="77777777" w:rsidTr="1853735E">
      <w:trPr>
        <w:trHeight w:val="1245"/>
      </w:trPr>
      <w:tc>
        <w:tcPr>
          <w:tcW w:w="1656" w:type="pct"/>
        </w:tcPr>
        <w:p w14:paraId="51ABA50A" w14:textId="77777777" w:rsidR="001D25D7" w:rsidRPr="00DF0C8C" w:rsidRDefault="001D25D7" w:rsidP="001D25D7">
          <w:pPr>
            <w:pStyle w:val="Footer"/>
            <w:rPr>
              <w:b/>
              <w:sz w:val="18"/>
              <w:szCs w:val="18"/>
              <w:lang w:val="en-US"/>
            </w:rPr>
          </w:pPr>
          <w:r w:rsidRPr="00DF0C8C">
            <w:rPr>
              <w:b/>
              <w:sz w:val="18"/>
              <w:szCs w:val="18"/>
              <w:lang w:val="en-US"/>
            </w:rPr>
            <w:t>European and International Booksellers Federation</w:t>
          </w:r>
        </w:p>
        <w:p w14:paraId="40E750B1" w14:textId="77777777" w:rsidR="001D25D7" w:rsidRPr="00DF0C8C" w:rsidRDefault="001D25D7" w:rsidP="001D25D7">
          <w:pPr>
            <w:pStyle w:val="Footer"/>
            <w:rPr>
              <w:sz w:val="18"/>
              <w:szCs w:val="18"/>
              <w:lang w:val="en-US"/>
            </w:rPr>
          </w:pPr>
          <w:r w:rsidRPr="00DF0C8C">
            <w:rPr>
              <w:sz w:val="18"/>
              <w:szCs w:val="18"/>
              <w:lang w:val="en-US"/>
            </w:rPr>
            <w:t>Square Marie-Louise 69</w:t>
          </w:r>
        </w:p>
        <w:p w14:paraId="050F6AE6" w14:textId="77777777" w:rsidR="001D25D7" w:rsidRPr="00DF0C8C" w:rsidRDefault="001D25D7" w:rsidP="001D25D7">
          <w:pPr>
            <w:pStyle w:val="Footer"/>
            <w:rPr>
              <w:sz w:val="18"/>
              <w:szCs w:val="18"/>
              <w:lang w:val="fr-BE"/>
            </w:rPr>
          </w:pPr>
          <w:r w:rsidRPr="00DF0C8C">
            <w:rPr>
              <w:sz w:val="18"/>
              <w:szCs w:val="18"/>
              <w:lang w:val="fr-BE"/>
            </w:rPr>
            <w:t>1000 Brussels</w:t>
          </w:r>
        </w:p>
        <w:p w14:paraId="3B84AFCE" w14:textId="77777777" w:rsidR="001D25D7" w:rsidRPr="00B34937" w:rsidRDefault="001D25D7" w:rsidP="001D25D7">
          <w:pPr>
            <w:pStyle w:val="Footer"/>
            <w:spacing w:after="120"/>
            <w:rPr>
              <w:sz w:val="18"/>
              <w:szCs w:val="18"/>
            </w:rPr>
          </w:pPr>
          <w:proofErr w:type="spellStart"/>
          <w:r w:rsidRPr="00B34937">
            <w:rPr>
              <w:sz w:val="18"/>
              <w:szCs w:val="18"/>
            </w:rPr>
            <w:t>Belgium</w:t>
          </w:r>
          <w:proofErr w:type="spellEnd"/>
        </w:p>
      </w:tc>
      <w:tc>
        <w:tcPr>
          <w:tcW w:w="1672" w:type="pct"/>
          <w:tcBorders>
            <w:left w:val="nil"/>
          </w:tcBorders>
        </w:tcPr>
        <w:p w14:paraId="6C5938CA" w14:textId="77777777" w:rsidR="001D25D7" w:rsidRDefault="001D25D7" w:rsidP="001D25D7">
          <w:pPr>
            <w:pStyle w:val="Footer"/>
            <w:rPr>
              <w:sz w:val="18"/>
              <w:szCs w:val="18"/>
              <w:lang w:val="en-GB"/>
            </w:rPr>
          </w:pPr>
        </w:p>
        <w:p w14:paraId="35E49E1C" w14:textId="7EB20B07" w:rsidR="001D25D7" w:rsidRPr="00DF0C8C" w:rsidRDefault="1853735E" w:rsidP="001D25D7">
          <w:pPr>
            <w:pStyle w:val="Footer"/>
            <w:rPr>
              <w:sz w:val="18"/>
              <w:szCs w:val="18"/>
              <w:lang w:val="en-GB"/>
            </w:rPr>
          </w:pPr>
          <w:r w:rsidRPr="1853735E">
            <w:rPr>
              <w:sz w:val="18"/>
              <w:szCs w:val="18"/>
              <w:lang w:val="en-GB"/>
            </w:rPr>
            <w:t>Tel: +32(0) 2 580 18 11</w:t>
          </w:r>
        </w:p>
        <w:p w14:paraId="1E927469" w14:textId="77777777" w:rsidR="001D25D7" w:rsidRDefault="001D25D7" w:rsidP="001D25D7">
          <w:pPr>
            <w:pStyle w:val="Footer"/>
            <w:rPr>
              <w:sz w:val="18"/>
              <w:szCs w:val="18"/>
              <w:lang w:val="en-GB"/>
            </w:rPr>
          </w:pPr>
          <w:r w:rsidRPr="00DF0C8C">
            <w:rPr>
              <w:sz w:val="18"/>
              <w:szCs w:val="18"/>
              <w:lang w:val="en-GB"/>
            </w:rPr>
            <w:t>Email: info@europeanbooksellers.eu</w:t>
          </w:r>
        </w:p>
        <w:p w14:paraId="7388AA9F" w14:textId="77777777" w:rsidR="001D25D7" w:rsidRDefault="001D25D7" w:rsidP="001D25D7">
          <w:pPr>
            <w:pStyle w:val="Footer"/>
            <w:rPr>
              <w:sz w:val="18"/>
              <w:szCs w:val="18"/>
              <w:lang w:val="en-GB"/>
            </w:rPr>
          </w:pPr>
          <w:r w:rsidRPr="00DF0C8C">
            <w:rPr>
              <w:sz w:val="18"/>
              <w:szCs w:val="18"/>
              <w:lang w:val="en-GB"/>
            </w:rPr>
            <w:t>Web: europeanbooksellers.eu</w:t>
          </w:r>
        </w:p>
        <w:p w14:paraId="5D0684BB" w14:textId="77777777" w:rsidR="001D25D7" w:rsidRPr="00DF0C8C" w:rsidRDefault="001D25D7" w:rsidP="001D25D7">
          <w:pPr>
            <w:pStyle w:val="Footer"/>
            <w:rPr>
              <w:sz w:val="18"/>
              <w:szCs w:val="18"/>
              <w:lang w:val="en-GB"/>
            </w:rPr>
          </w:pPr>
        </w:p>
      </w:tc>
      <w:tc>
        <w:tcPr>
          <w:tcW w:w="1672" w:type="pct"/>
          <w:tcBorders>
            <w:left w:val="nil"/>
          </w:tcBorders>
        </w:tcPr>
        <w:p w14:paraId="5E1ED438" w14:textId="77777777" w:rsidR="001D25D7" w:rsidRPr="00DF0C8C" w:rsidRDefault="001D25D7" w:rsidP="001D25D7">
          <w:pPr>
            <w:pStyle w:val="Footer"/>
            <w:rPr>
              <w:sz w:val="18"/>
              <w:szCs w:val="18"/>
              <w:lang w:val="en-GB"/>
            </w:rPr>
          </w:pPr>
        </w:p>
      </w:tc>
    </w:tr>
  </w:tbl>
  <w:p w14:paraId="37D522DF" w14:textId="77777777" w:rsidR="001D25D7" w:rsidRPr="006C51DA" w:rsidRDefault="001D25D7" w:rsidP="001D25D7">
    <w:pPr>
      <w:pStyle w:val="Footer"/>
      <w:rPr>
        <w:sz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DEBC4" w14:textId="77777777" w:rsidR="00A21B30" w:rsidRDefault="00A21B30" w:rsidP="001D25D7">
      <w:pPr>
        <w:spacing w:after="0" w:line="240" w:lineRule="auto"/>
      </w:pPr>
      <w:r>
        <w:separator/>
      </w:r>
    </w:p>
  </w:footnote>
  <w:footnote w:type="continuationSeparator" w:id="0">
    <w:p w14:paraId="2AE52CF8" w14:textId="77777777" w:rsidR="00A21B30" w:rsidRDefault="00A21B30" w:rsidP="001D2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E7824" w14:textId="21220152" w:rsidR="001D25D7" w:rsidRDefault="001D25D7" w:rsidP="001D25D7">
    <w:pPr>
      <w:pStyle w:val="Header"/>
      <w:jc w:val="center"/>
    </w:pPr>
    <w:r>
      <w:rPr>
        <w:noProof/>
        <w:lang w:val="en-US"/>
      </w:rPr>
      <w:drawing>
        <wp:inline distT="0" distB="0" distL="0" distR="0" wp14:anchorId="30997C49" wp14:editId="1EC4AEAF">
          <wp:extent cx="1868455" cy="809625"/>
          <wp:effectExtent l="0" t="0" r="0" b="0"/>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l Work.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68455" cy="80962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23C"/>
    <w:rsid w:val="00020AE7"/>
    <w:rsid w:val="00096C6E"/>
    <w:rsid w:val="000E1F51"/>
    <w:rsid w:val="00191D80"/>
    <w:rsid w:val="001A20F7"/>
    <w:rsid w:val="001A687D"/>
    <w:rsid w:val="001D0454"/>
    <w:rsid w:val="001D25D7"/>
    <w:rsid w:val="001E7693"/>
    <w:rsid w:val="001F5EB1"/>
    <w:rsid w:val="00207710"/>
    <w:rsid w:val="00210F2D"/>
    <w:rsid w:val="00217B3F"/>
    <w:rsid w:val="00233F9A"/>
    <w:rsid w:val="0026015B"/>
    <w:rsid w:val="002F18BE"/>
    <w:rsid w:val="003419E1"/>
    <w:rsid w:val="0034700E"/>
    <w:rsid w:val="00352309"/>
    <w:rsid w:val="00355F72"/>
    <w:rsid w:val="003879BA"/>
    <w:rsid w:val="003C7471"/>
    <w:rsid w:val="003D6684"/>
    <w:rsid w:val="003E492F"/>
    <w:rsid w:val="003F48CE"/>
    <w:rsid w:val="00414CCA"/>
    <w:rsid w:val="0044723C"/>
    <w:rsid w:val="00493427"/>
    <w:rsid w:val="004D1A55"/>
    <w:rsid w:val="00504032"/>
    <w:rsid w:val="005B5AFA"/>
    <w:rsid w:val="005E0581"/>
    <w:rsid w:val="006C51DA"/>
    <w:rsid w:val="006F4540"/>
    <w:rsid w:val="00707BE3"/>
    <w:rsid w:val="007206C6"/>
    <w:rsid w:val="00761757"/>
    <w:rsid w:val="007B288E"/>
    <w:rsid w:val="007E2320"/>
    <w:rsid w:val="007E6261"/>
    <w:rsid w:val="007E6270"/>
    <w:rsid w:val="00873060"/>
    <w:rsid w:val="00916ED6"/>
    <w:rsid w:val="009544F3"/>
    <w:rsid w:val="00954AD9"/>
    <w:rsid w:val="00965417"/>
    <w:rsid w:val="009A5CC9"/>
    <w:rsid w:val="009D233F"/>
    <w:rsid w:val="00A21B30"/>
    <w:rsid w:val="00A3182D"/>
    <w:rsid w:val="00A5227A"/>
    <w:rsid w:val="00AD7B88"/>
    <w:rsid w:val="00B15CFC"/>
    <w:rsid w:val="00B85282"/>
    <w:rsid w:val="00B92DBA"/>
    <w:rsid w:val="00BD765A"/>
    <w:rsid w:val="00CB1868"/>
    <w:rsid w:val="00CD5C06"/>
    <w:rsid w:val="00D65EF4"/>
    <w:rsid w:val="00E20614"/>
    <w:rsid w:val="00E46406"/>
    <w:rsid w:val="00E82AAE"/>
    <w:rsid w:val="00E956DC"/>
    <w:rsid w:val="00EE0F18"/>
    <w:rsid w:val="00EF526E"/>
    <w:rsid w:val="00F90F85"/>
    <w:rsid w:val="00F91E61"/>
    <w:rsid w:val="00F9589C"/>
    <w:rsid w:val="0166207B"/>
    <w:rsid w:val="025F924F"/>
    <w:rsid w:val="02B841FC"/>
    <w:rsid w:val="030D25A2"/>
    <w:rsid w:val="031BDC80"/>
    <w:rsid w:val="03491094"/>
    <w:rsid w:val="043E93E4"/>
    <w:rsid w:val="056FFC9E"/>
    <w:rsid w:val="063B277E"/>
    <w:rsid w:val="06467240"/>
    <w:rsid w:val="0714D9A1"/>
    <w:rsid w:val="07E096C5"/>
    <w:rsid w:val="07E44C68"/>
    <w:rsid w:val="085D58ED"/>
    <w:rsid w:val="0868384B"/>
    <w:rsid w:val="08E26DC6"/>
    <w:rsid w:val="08FC728F"/>
    <w:rsid w:val="0AC3AD22"/>
    <w:rsid w:val="0AD2CB73"/>
    <w:rsid w:val="0B072418"/>
    <w:rsid w:val="0B267BDD"/>
    <w:rsid w:val="0B854CEA"/>
    <w:rsid w:val="0C041775"/>
    <w:rsid w:val="0C0AC6CE"/>
    <w:rsid w:val="0C6636DD"/>
    <w:rsid w:val="0DFB8993"/>
    <w:rsid w:val="0EAB3484"/>
    <w:rsid w:val="0FE7C6B6"/>
    <w:rsid w:val="105B8BB5"/>
    <w:rsid w:val="116BC192"/>
    <w:rsid w:val="120BC317"/>
    <w:rsid w:val="152D92F6"/>
    <w:rsid w:val="1853735E"/>
    <w:rsid w:val="18727B13"/>
    <w:rsid w:val="18CBE27E"/>
    <w:rsid w:val="197F91DF"/>
    <w:rsid w:val="19B9D384"/>
    <w:rsid w:val="1A0E4B74"/>
    <w:rsid w:val="1A28F5C1"/>
    <w:rsid w:val="1A6A2675"/>
    <w:rsid w:val="1A94F2D6"/>
    <w:rsid w:val="1B5F00C8"/>
    <w:rsid w:val="1CA30134"/>
    <w:rsid w:val="1E631E8D"/>
    <w:rsid w:val="227491BD"/>
    <w:rsid w:val="244FECC6"/>
    <w:rsid w:val="25678552"/>
    <w:rsid w:val="25B06701"/>
    <w:rsid w:val="273985A5"/>
    <w:rsid w:val="2748A85B"/>
    <w:rsid w:val="289915EB"/>
    <w:rsid w:val="2A2F9A56"/>
    <w:rsid w:val="2CC2C7FB"/>
    <w:rsid w:val="2CFD0E6D"/>
    <w:rsid w:val="2D774569"/>
    <w:rsid w:val="2D7F822E"/>
    <w:rsid w:val="2DA750F2"/>
    <w:rsid w:val="2DE75A8A"/>
    <w:rsid w:val="2E1959D9"/>
    <w:rsid w:val="2EE0E024"/>
    <w:rsid w:val="2EEA91FF"/>
    <w:rsid w:val="30FB40A3"/>
    <w:rsid w:val="346DFE16"/>
    <w:rsid w:val="37D6CF41"/>
    <w:rsid w:val="38EC61E2"/>
    <w:rsid w:val="3A883243"/>
    <w:rsid w:val="3B4F38DE"/>
    <w:rsid w:val="3DBFD305"/>
    <w:rsid w:val="3E76FD2C"/>
    <w:rsid w:val="3EE4416E"/>
    <w:rsid w:val="3F93C4F0"/>
    <w:rsid w:val="40644B67"/>
    <w:rsid w:val="40A479A8"/>
    <w:rsid w:val="42934428"/>
    <w:rsid w:val="444BE71D"/>
    <w:rsid w:val="44C3FD6A"/>
    <w:rsid w:val="46BBA8CC"/>
    <w:rsid w:val="471D02CB"/>
    <w:rsid w:val="482F5D28"/>
    <w:rsid w:val="499D6A1E"/>
    <w:rsid w:val="4AFCC5D4"/>
    <w:rsid w:val="4C989635"/>
    <w:rsid w:val="4CC2C8FC"/>
    <w:rsid w:val="4D11C1F3"/>
    <w:rsid w:val="4DF4EFFC"/>
    <w:rsid w:val="4F6BDCAF"/>
    <w:rsid w:val="4F84ACD3"/>
    <w:rsid w:val="501210CF"/>
    <w:rsid w:val="50E683EE"/>
    <w:rsid w:val="50EC5F5B"/>
    <w:rsid w:val="51593E3A"/>
    <w:rsid w:val="519A7AAB"/>
    <w:rsid w:val="521E9D8F"/>
    <w:rsid w:val="5267A2F8"/>
    <w:rsid w:val="53A368FB"/>
    <w:rsid w:val="54D9B6F4"/>
    <w:rsid w:val="55EB4337"/>
    <w:rsid w:val="56F24FFE"/>
    <w:rsid w:val="573B141B"/>
    <w:rsid w:val="5794490E"/>
    <w:rsid w:val="57C195B5"/>
    <w:rsid w:val="585773AB"/>
    <w:rsid w:val="59BEF7E6"/>
    <w:rsid w:val="5A3B8822"/>
    <w:rsid w:val="5A699238"/>
    <w:rsid w:val="5B186BD5"/>
    <w:rsid w:val="5B6CA046"/>
    <w:rsid w:val="5C7FD84F"/>
    <w:rsid w:val="5CE9039B"/>
    <w:rsid w:val="5D84D4F7"/>
    <w:rsid w:val="5D9C6965"/>
    <w:rsid w:val="5E1BA8B0"/>
    <w:rsid w:val="5E72B6AC"/>
    <w:rsid w:val="5F20A558"/>
    <w:rsid w:val="5F489A4B"/>
    <w:rsid w:val="5FCCED7D"/>
    <w:rsid w:val="61275BBD"/>
    <w:rsid w:val="61D5E3CE"/>
    <w:rsid w:val="620D7034"/>
    <w:rsid w:val="622382EC"/>
    <w:rsid w:val="632EF077"/>
    <w:rsid w:val="63C278AC"/>
    <w:rsid w:val="63D97F07"/>
    <w:rsid w:val="64446789"/>
    <w:rsid w:val="64856697"/>
    <w:rsid w:val="659C3F27"/>
    <w:rsid w:val="65D3CEBE"/>
    <w:rsid w:val="6665A498"/>
    <w:rsid w:val="669FF7B1"/>
    <w:rsid w:val="6767476D"/>
    <w:rsid w:val="6776E779"/>
    <w:rsid w:val="68D10928"/>
    <w:rsid w:val="68E9FFA0"/>
    <w:rsid w:val="69045F31"/>
    <w:rsid w:val="699D3F62"/>
    <w:rsid w:val="6C06848D"/>
    <w:rsid w:val="6CB5CDBE"/>
    <w:rsid w:val="6CBCAA60"/>
    <w:rsid w:val="6E1C3150"/>
    <w:rsid w:val="6EB47E7C"/>
    <w:rsid w:val="6EC62B7B"/>
    <w:rsid w:val="6FAB4C0C"/>
    <w:rsid w:val="6FF5982B"/>
    <w:rsid w:val="7081ECD7"/>
    <w:rsid w:val="7350487D"/>
    <w:rsid w:val="747D9A10"/>
    <w:rsid w:val="76069C79"/>
    <w:rsid w:val="766E7E0F"/>
    <w:rsid w:val="76BF76C9"/>
    <w:rsid w:val="77742270"/>
    <w:rsid w:val="7784C145"/>
    <w:rsid w:val="78125167"/>
    <w:rsid w:val="7828CDE8"/>
    <w:rsid w:val="7841F645"/>
    <w:rsid w:val="79B845FE"/>
    <w:rsid w:val="79C49E49"/>
    <w:rsid w:val="7A875660"/>
    <w:rsid w:val="7B2CB499"/>
    <w:rsid w:val="7BF1F7AF"/>
    <w:rsid w:val="7CE7417E"/>
    <w:rsid w:val="7CFC3F0B"/>
    <w:rsid w:val="7F5C3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DD030"/>
  <w15:docId w15:val="{FFA896F6-7A79-42BF-9137-B146AA6B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D25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5D7"/>
    <w:rPr>
      <w:rFonts w:ascii="Segoe UI" w:hAnsi="Segoe UI" w:cs="Segoe UI"/>
      <w:sz w:val="18"/>
      <w:szCs w:val="18"/>
    </w:rPr>
  </w:style>
  <w:style w:type="paragraph" w:styleId="Header">
    <w:name w:val="header"/>
    <w:basedOn w:val="Normal"/>
    <w:link w:val="HeaderChar"/>
    <w:uiPriority w:val="99"/>
    <w:unhideWhenUsed/>
    <w:rsid w:val="001D25D7"/>
    <w:pPr>
      <w:tabs>
        <w:tab w:val="center" w:pos="4703"/>
        <w:tab w:val="right" w:pos="9406"/>
      </w:tabs>
      <w:spacing w:after="0" w:line="240" w:lineRule="auto"/>
    </w:pPr>
  </w:style>
  <w:style w:type="character" w:customStyle="1" w:styleId="HeaderChar">
    <w:name w:val="Header Char"/>
    <w:basedOn w:val="DefaultParagraphFont"/>
    <w:link w:val="Header"/>
    <w:uiPriority w:val="99"/>
    <w:rsid w:val="001D25D7"/>
  </w:style>
  <w:style w:type="paragraph" w:styleId="Footer">
    <w:name w:val="footer"/>
    <w:basedOn w:val="Normal"/>
    <w:link w:val="FooterChar"/>
    <w:uiPriority w:val="99"/>
    <w:unhideWhenUsed/>
    <w:rsid w:val="001D25D7"/>
    <w:pPr>
      <w:tabs>
        <w:tab w:val="center" w:pos="4703"/>
        <w:tab w:val="right" w:pos="9406"/>
      </w:tabs>
      <w:spacing w:after="0" w:line="240" w:lineRule="auto"/>
    </w:pPr>
  </w:style>
  <w:style w:type="character" w:customStyle="1" w:styleId="FooterChar">
    <w:name w:val="Footer Char"/>
    <w:basedOn w:val="DefaultParagraphFont"/>
    <w:link w:val="Footer"/>
    <w:uiPriority w:val="99"/>
    <w:rsid w:val="001D25D7"/>
  </w:style>
  <w:style w:type="table" w:styleId="TableGrid">
    <w:name w:val="Table Grid"/>
    <w:basedOn w:val="TableNormal"/>
    <w:uiPriority w:val="59"/>
    <w:rsid w:val="001D25D7"/>
    <w:pPr>
      <w:spacing w:after="0" w:line="240" w:lineRule="auto"/>
    </w:pPr>
    <w:rPr>
      <w:rFonts w:asciiTheme="minorHAnsi" w:eastAsiaTheme="minorHAnsi" w:hAnsiTheme="minorHAnsi" w:cstheme="minorBid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3060"/>
    <w:rPr>
      <w:color w:val="0563C1" w:themeColor="hyperlink"/>
      <w:u w:val="single"/>
    </w:rPr>
  </w:style>
  <w:style w:type="character" w:styleId="UnresolvedMention">
    <w:name w:val="Unresolved Mention"/>
    <w:basedOn w:val="DefaultParagraphFont"/>
    <w:uiPriority w:val="99"/>
    <w:semiHidden/>
    <w:unhideWhenUsed/>
    <w:rsid w:val="00207710"/>
    <w:rPr>
      <w:color w:val="605E5C"/>
      <w:shd w:val="clear" w:color="auto" w:fill="E1DFDD"/>
    </w:rPr>
  </w:style>
  <w:style w:type="character" w:styleId="FollowedHyperlink">
    <w:name w:val="FollowedHyperlink"/>
    <w:basedOn w:val="DefaultParagraphFont"/>
    <w:uiPriority w:val="99"/>
    <w:semiHidden/>
    <w:unhideWhenUsed/>
    <w:rsid w:val="005B5A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72566">
      <w:bodyDiv w:val="1"/>
      <w:marLeft w:val="0"/>
      <w:marRight w:val="0"/>
      <w:marTop w:val="0"/>
      <w:marBottom w:val="0"/>
      <w:divBdr>
        <w:top w:val="none" w:sz="0" w:space="0" w:color="auto"/>
        <w:left w:val="none" w:sz="0" w:space="0" w:color="auto"/>
        <w:bottom w:val="none" w:sz="0" w:space="0" w:color="auto"/>
        <w:right w:val="none" w:sz="0" w:space="0" w:color="auto"/>
      </w:divBdr>
    </w:div>
    <w:div w:id="272399363">
      <w:bodyDiv w:val="1"/>
      <w:marLeft w:val="0"/>
      <w:marRight w:val="0"/>
      <w:marTop w:val="0"/>
      <w:marBottom w:val="0"/>
      <w:divBdr>
        <w:top w:val="none" w:sz="0" w:space="0" w:color="auto"/>
        <w:left w:val="none" w:sz="0" w:space="0" w:color="auto"/>
        <w:bottom w:val="none" w:sz="0" w:space="0" w:color="auto"/>
        <w:right w:val="none" w:sz="0" w:space="0" w:color="auto"/>
      </w:divBdr>
    </w:div>
    <w:div w:id="649794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varo.martinez@europeanbooksellers.e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uropeanbooksellers.eu/system/files/2024-09/EIBF%202023%20International%20Bookselling%20Markets%20report%20-%20online_0.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5DAA9CC8A73C408C6BAEA735566AC7" ma:contentTypeVersion="18" ma:contentTypeDescription="Create a new document." ma:contentTypeScope="" ma:versionID="fc9bbf65d7276c7900021a3c1f94cd27">
  <xsd:schema xmlns:xsd="http://www.w3.org/2001/XMLSchema" xmlns:xs="http://www.w3.org/2001/XMLSchema" xmlns:p="http://schemas.microsoft.com/office/2006/metadata/properties" xmlns:ns2="09d83a47-ff7f-4e96-a49f-ffd7e013d5f3" xmlns:ns3="5bb856bb-33ea-44a3-8eae-541ee6b91e15" targetNamespace="http://schemas.microsoft.com/office/2006/metadata/properties" ma:root="true" ma:fieldsID="50c3f31aeeef4b6a7ea1590b581f8cb0" ns2:_="" ns3:_="">
    <xsd:import namespace="09d83a47-ff7f-4e96-a49f-ffd7e013d5f3"/>
    <xsd:import namespace="5bb856bb-33ea-44a3-8eae-541ee6b91e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83a47-ff7f-4e96-a49f-ffd7e013d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42c6c2-7ca1-4312-8474-f4aaaeca2d2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b856bb-33ea-44a3-8eae-541ee6b91e1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30c3ea5-5269-4bd3-9a72-0726542fc196}" ma:internalName="TaxCatchAll" ma:showField="CatchAllData" ma:web="5bb856bb-33ea-44a3-8eae-541ee6b91e1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d83a47-ff7f-4e96-a49f-ffd7e013d5f3">
      <Terms xmlns="http://schemas.microsoft.com/office/infopath/2007/PartnerControls"/>
    </lcf76f155ced4ddcb4097134ff3c332f>
    <TaxCatchAll xmlns="5bb856bb-33ea-44a3-8eae-541ee6b91e15"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K5XiidMJTrwIuGBW3Ve3g1GJNQ==">AMUW2mX6/RMqi/INWFwdtGECEY7fX1p9zzz0UUcHRQsUkddkrE4ccIZGS47aFUNtOIjBF7YBi4jv2TVYE8JrtdhjKtSIO34rQeL1ZJxtPxgmspyC7MrbjMuVes1fZuaeiplxggAwPrbMZH5WtyBKfNwYj/yeQ95uTcBLFLZiuBy7oVyD2/9ViDNCSw6rwoUU9Zfx/vBhOJCp2dAdfZy5p4Rn0JKxuOZ//9xajQLS9p8JAEpdNDRxSq+PG0njB5Z2gT5XvT6sXOmV</go:docsCustomData>
</go:gDocsCustomXmlDataStorage>
</file>

<file path=customXml/itemProps1.xml><?xml version="1.0" encoding="utf-8"?>
<ds:datastoreItem xmlns:ds="http://schemas.openxmlformats.org/officeDocument/2006/customXml" ds:itemID="{C492248D-7484-40E8-BE69-FE4A11CE9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83a47-ff7f-4e96-a49f-ffd7e013d5f3"/>
    <ds:schemaRef ds:uri="5bb856bb-33ea-44a3-8eae-541ee6b91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CBE71-7461-4E94-AD67-67A8F2C4DA54}">
  <ds:schemaRefs>
    <ds:schemaRef ds:uri="http://schemas.microsoft.com/sharepoint/v3/contenttype/forms"/>
  </ds:schemaRefs>
</ds:datastoreItem>
</file>

<file path=customXml/itemProps3.xml><?xml version="1.0" encoding="utf-8"?>
<ds:datastoreItem xmlns:ds="http://schemas.openxmlformats.org/officeDocument/2006/customXml" ds:itemID="{4A94F950-3E82-40E6-8755-09BCD70845D8}">
  <ds:schemaRefs>
    <ds:schemaRef ds:uri="http://schemas.microsoft.com/office/2006/metadata/properties"/>
    <ds:schemaRef ds:uri="http://schemas.microsoft.com/office/infopath/2007/PartnerControls"/>
    <ds:schemaRef ds:uri="09d83a47-ff7f-4e96-a49f-ffd7e013d5f3"/>
    <ds:schemaRef ds:uri="5bb856bb-33ea-44a3-8eae-541ee6b91e15"/>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Martin Brennan</dc:creator>
  <cp:lastModifiedBy>Alvaro Martinez</cp:lastModifiedBy>
  <cp:revision>3</cp:revision>
  <cp:lastPrinted>2022-02-18T08:23:00Z</cp:lastPrinted>
  <dcterms:created xsi:type="dcterms:W3CDTF">2024-09-30T07:56:00Z</dcterms:created>
  <dcterms:modified xsi:type="dcterms:W3CDTF">2024-09-30T07:56:00Z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0x010100E55DAA9CC8A73C408C6BAEA735566AC7</vt:lpwstr>
  </property>
  <property fmtid="{D5CDD505-2E9C-101B-9397-08002B2CF9AE}" pid="3" name="MediaServiceImageTags">
    <vt:lpwstr/>
  </property>
</Properties>
</file>